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47E" w:rsidRDefault="0034447E" w:rsidP="0034447E">
      <w:pPr>
        <w:rPr>
          <w:rFonts w:ascii="Calibri" w:hAnsi="Calibri"/>
          <w:sz w:val="24"/>
        </w:rPr>
      </w:pPr>
      <w:bookmarkStart w:id="0" w:name="_GoBack"/>
    </w:p>
    <w:p w:rsidR="0034447E" w:rsidRPr="0065026E" w:rsidRDefault="0034447E" w:rsidP="0034447E">
      <w:pPr>
        <w:spacing w:line="312" w:lineRule="auto"/>
        <w:jc w:val="center"/>
        <w:rPr>
          <w:rFonts w:ascii="Calibri" w:hAnsi="Calibri"/>
          <w:b/>
          <w:sz w:val="28"/>
          <w:szCs w:val="28"/>
          <w:u w:val="single"/>
        </w:rPr>
      </w:pPr>
      <w:r w:rsidRPr="0065026E">
        <w:rPr>
          <w:rFonts w:ascii="Calibri" w:hAnsi="Calibri"/>
          <w:b/>
          <w:sz w:val="28"/>
          <w:szCs w:val="28"/>
          <w:u w:val="single"/>
        </w:rPr>
        <w:t xml:space="preserve">Kurzbiografie Christian Finke / </w:t>
      </w:r>
      <w:proofErr w:type="spellStart"/>
      <w:r w:rsidRPr="0065026E">
        <w:rPr>
          <w:rFonts w:ascii="Calibri" w:hAnsi="Calibri"/>
          <w:b/>
          <w:sz w:val="28"/>
          <w:szCs w:val="28"/>
          <w:u w:val="single"/>
        </w:rPr>
        <w:t>KR</w:t>
      </w:r>
      <w:r w:rsidRPr="00835659">
        <w:rPr>
          <w:rFonts w:ascii="Calibri" w:hAnsi="Calibri"/>
          <w:b/>
          <w:color w:val="FF0000"/>
          <w:sz w:val="28"/>
          <w:szCs w:val="28"/>
          <w:u w:val="single"/>
        </w:rPr>
        <w:t>i</w:t>
      </w:r>
      <w:r w:rsidRPr="0065026E">
        <w:rPr>
          <w:rFonts w:ascii="Calibri" w:hAnsi="Calibri"/>
          <w:b/>
          <w:sz w:val="28"/>
          <w:szCs w:val="28"/>
          <w:u w:val="single"/>
        </w:rPr>
        <w:t>S</w:t>
      </w:r>
      <w:proofErr w:type="spellEnd"/>
      <w:r w:rsidRPr="0065026E">
        <w:rPr>
          <w:rFonts w:ascii="Calibri" w:hAnsi="Calibri"/>
          <w:b/>
          <w:sz w:val="28"/>
          <w:szCs w:val="28"/>
          <w:u w:val="single"/>
        </w:rPr>
        <w:t xml:space="preserve"> (Jahrgang 1978)</w:t>
      </w:r>
    </w:p>
    <w:p w:rsidR="0034447E" w:rsidRPr="0034447E" w:rsidRDefault="0034447E" w:rsidP="0034447E">
      <w:pPr>
        <w:spacing w:line="312" w:lineRule="auto"/>
        <w:jc w:val="both"/>
        <w:rPr>
          <w:rFonts w:ascii="Calibri" w:hAnsi="Calibri"/>
          <w:b/>
          <w:szCs w:val="22"/>
        </w:rPr>
      </w:pPr>
    </w:p>
    <w:p w:rsidR="0034447E" w:rsidRPr="0034447E" w:rsidRDefault="0034447E" w:rsidP="0034447E">
      <w:pPr>
        <w:spacing w:line="312" w:lineRule="auto"/>
        <w:jc w:val="both"/>
        <w:rPr>
          <w:rFonts w:ascii="Calibri" w:hAnsi="Calibri"/>
          <w:szCs w:val="22"/>
        </w:rPr>
      </w:pPr>
      <w:r w:rsidRPr="0034447E">
        <w:rPr>
          <w:rFonts w:ascii="Calibri" w:hAnsi="Calibri"/>
          <w:b/>
          <w:szCs w:val="22"/>
        </w:rPr>
        <w:t>Performer/Zauberkünstler:</w:t>
      </w:r>
      <w:r w:rsidRPr="0034447E">
        <w:rPr>
          <w:rFonts w:ascii="Calibri" w:hAnsi="Calibri"/>
          <w:szCs w:val="22"/>
        </w:rPr>
        <w:t xml:space="preserve"> </w:t>
      </w:r>
    </w:p>
    <w:p w:rsidR="0034447E" w:rsidRPr="0034447E" w:rsidRDefault="0034447E" w:rsidP="0034447E">
      <w:pPr>
        <w:spacing w:line="312" w:lineRule="auto"/>
        <w:jc w:val="both"/>
        <w:rPr>
          <w:rFonts w:ascii="Calibri" w:hAnsi="Calibri"/>
          <w:szCs w:val="22"/>
        </w:rPr>
      </w:pPr>
      <w:r w:rsidRPr="0034447E">
        <w:rPr>
          <w:rFonts w:ascii="Calibri" w:hAnsi="Calibri"/>
          <w:szCs w:val="22"/>
        </w:rPr>
        <w:t xml:space="preserve">25 Jahre Erfahrung als Performer. Über 200 Shows im Jahr im In- und Ausland, überwiegend auf Firmenveranstaltungen, Messen, Schulen. Auftritte in Funk und Fernsehen (Pro 7, KIKA, Vox, WDR, Radio AM,). Vorträge und Seminare für andere Zauberkünstler und Entertainer, Redner. Preise bei diversen Wettbewerben. Entwicklung individueller Entertainmentkonzepte für Veranstaltungen. </w:t>
      </w:r>
    </w:p>
    <w:p w:rsidR="0034447E" w:rsidRPr="0034447E" w:rsidRDefault="0034447E" w:rsidP="0034447E">
      <w:pPr>
        <w:spacing w:line="312" w:lineRule="auto"/>
        <w:jc w:val="both"/>
        <w:rPr>
          <w:rFonts w:ascii="Calibri" w:hAnsi="Calibri"/>
          <w:szCs w:val="22"/>
        </w:rPr>
      </w:pPr>
      <w:r w:rsidRPr="0034447E">
        <w:rPr>
          <w:rFonts w:ascii="Calibri" w:hAnsi="Calibri"/>
          <w:szCs w:val="22"/>
        </w:rPr>
        <w:t xml:space="preserve">Experte für Uhrendiebstahl/Taschendiebstahl, Gedankenlesen und Zauberkunst aus nächster Nähe. </w:t>
      </w:r>
    </w:p>
    <w:p w:rsidR="0034447E" w:rsidRPr="0034447E" w:rsidRDefault="0034447E" w:rsidP="0034447E">
      <w:pPr>
        <w:spacing w:line="312" w:lineRule="auto"/>
        <w:jc w:val="both"/>
        <w:rPr>
          <w:rFonts w:ascii="Calibri" w:hAnsi="Calibri"/>
          <w:szCs w:val="22"/>
        </w:rPr>
      </w:pPr>
    </w:p>
    <w:p w:rsidR="0034447E" w:rsidRPr="0034447E" w:rsidRDefault="0034447E" w:rsidP="0034447E">
      <w:pPr>
        <w:spacing w:line="312" w:lineRule="auto"/>
        <w:jc w:val="both"/>
        <w:rPr>
          <w:rFonts w:ascii="Calibri" w:hAnsi="Calibri"/>
          <w:b/>
          <w:szCs w:val="22"/>
        </w:rPr>
      </w:pPr>
      <w:r w:rsidRPr="0034447E">
        <w:rPr>
          <w:rFonts w:ascii="Calibri" w:hAnsi="Calibri"/>
          <w:b/>
          <w:szCs w:val="22"/>
        </w:rPr>
        <w:t xml:space="preserve">Zauberkünstler für Kinder/Jugendliche: </w:t>
      </w:r>
    </w:p>
    <w:p w:rsidR="0034447E" w:rsidRPr="0034447E" w:rsidRDefault="0034447E" w:rsidP="0034447E">
      <w:pPr>
        <w:spacing w:line="312" w:lineRule="auto"/>
        <w:jc w:val="both"/>
        <w:rPr>
          <w:rFonts w:ascii="Calibri" w:hAnsi="Calibri"/>
          <w:szCs w:val="22"/>
        </w:rPr>
      </w:pPr>
      <w:r w:rsidRPr="0034447E">
        <w:rPr>
          <w:rFonts w:ascii="Calibri" w:hAnsi="Calibri"/>
          <w:szCs w:val="22"/>
        </w:rPr>
        <w:t xml:space="preserve">Auftritte in Schulen, Kindergärten, Krankenhäusern, Jugendzentren. Entwicklung spezieller Zauberprogramme mit altersspezifischen Themen wie Mut, gesunde Ernährung, Zusammenhalt, Selbstvertrauen, Gesundheit. Entwicklung und Durchführung von Zauberkursen mit pädagogischen Inhalten wie Motorik, Selbstvertrauen, Sprache, Disziplin, Motivation u.a. für KIKA und RTL. </w:t>
      </w:r>
    </w:p>
    <w:p w:rsidR="0034447E" w:rsidRPr="0034447E" w:rsidRDefault="0034447E" w:rsidP="0034447E">
      <w:pPr>
        <w:spacing w:line="312" w:lineRule="auto"/>
        <w:jc w:val="both"/>
        <w:rPr>
          <w:rFonts w:ascii="Calibri" w:hAnsi="Calibri"/>
          <w:b/>
          <w:szCs w:val="22"/>
        </w:rPr>
      </w:pPr>
    </w:p>
    <w:p w:rsidR="0034447E" w:rsidRPr="0034447E" w:rsidRDefault="0034447E" w:rsidP="0034447E">
      <w:pPr>
        <w:spacing w:line="312" w:lineRule="auto"/>
        <w:jc w:val="both"/>
        <w:rPr>
          <w:rFonts w:ascii="Calibri" w:hAnsi="Calibri"/>
          <w:b/>
          <w:szCs w:val="22"/>
        </w:rPr>
      </w:pPr>
      <w:r w:rsidRPr="0034447E">
        <w:rPr>
          <w:rFonts w:ascii="Calibri" w:hAnsi="Calibri"/>
          <w:b/>
          <w:szCs w:val="22"/>
        </w:rPr>
        <w:t xml:space="preserve">Ernährungsberater/Personal Trainer: </w:t>
      </w:r>
    </w:p>
    <w:p w:rsidR="0034447E" w:rsidRPr="0034447E" w:rsidRDefault="0034447E" w:rsidP="0034447E">
      <w:pPr>
        <w:spacing w:line="312" w:lineRule="auto"/>
        <w:jc w:val="both"/>
        <w:rPr>
          <w:rFonts w:ascii="Calibri" w:hAnsi="Calibri"/>
          <w:szCs w:val="22"/>
        </w:rPr>
      </w:pPr>
      <w:r w:rsidRPr="0034447E">
        <w:rPr>
          <w:rFonts w:ascii="Calibri" w:hAnsi="Calibri"/>
          <w:szCs w:val="22"/>
        </w:rPr>
        <w:t xml:space="preserve">Studierter Ernährungsberater und ausgebildeter Personal Trainer mit </w:t>
      </w:r>
      <w:proofErr w:type="gramStart"/>
      <w:r w:rsidRPr="0034447E">
        <w:rPr>
          <w:rFonts w:ascii="Calibri" w:hAnsi="Calibri"/>
          <w:szCs w:val="22"/>
        </w:rPr>
        <w:t>15 jähriger</w:t>
      </w:r>
      <w:proofErr w:type="gramEnd"/>
      <w:r w:rsidRPr="0034447E">
        <w:rPr>
          <w:rFonts w:ascii="Calibri" w:hAnsi="Calibri"/>
          <w:szCs w:val="22"/>
        </w:rPr>
        <w:t xml:space="preserve"> Berufserfahrung. Entwicklung und Durchführung von Ernährungskonzepten, Trainingsprogrammen. Seminare und Vorträge zu Ernährung, Sport, Fitness und Motivation. Beratung von Fitnessstudios. Experte für kundenorientierte Dienstleistung und Verkauf. </w:t>
      </w:r>
    </w:p>
    <w:p w:rsidR="0034447E" w:rsidRPr="0034447E" w:rsidRDefault="0034447E" w:rsidP="0034447E">
      <w:pPr>
        <w:spacing w:line="312" w:lineRule="auto"/>
        <w:jc w:val="both"/>
        <w:rPr>
          <w:rFonts w:ascii="Calibri" w:hAnsi="Calibri"/>
          <w:szCs w:val="22"/>
        </w:rPr>
      </w:pPr>
    </w:p>
    <w:p w:rsidR="0034447E" w:rsidRPr="0034447E" w:rsidRDefault="0034447E" w:rsidP="0034447E">
      <w:pPr>
        <w:spacing w:line="312" w:lineRule="auto"/>
        <w:jc w:val="both"/>
        <w:rPr>
          <w:rFonts w:ascii="Calibri" w:hAnsi="Calibri"/>
          <w:b/>
          <w:szCs w:val="22"/>
        </w:rPr>
      </w:pPr>
      <w:r w:rsidRPr="0034447E">
        <w:rPr>
          <w:rFonts w:ascii="Calibri" w:hAnsi="Calibri"/>
          <w:b/>
          <w:szCs w:val="22"/>
        </w:rPr>
        <w:t xml:space="preserve">Ernährungsberater/Personal Trainer für Kinder und Jugendliche: </w:t>
      </w:r>
    </w:p>
    <w:p w:rsidR="0034447E" w:rsidRPr="0034447E" w:rsidRDefault="0034447E" w:rsidP="0034447E">
      <w:pPr>
        <w:spacing w:line="312" w:lineRule="auto"/>
        <w:jc w:val="both"/>
        <w:rPr>
          <w:rFonts w:ascii="Calibri" w:hAnsi="Calibri"/>
          <w:szCs w:val="22"/>
        </w:rPr>
      </w:pPr>
      <w:r w:rsidRPr="0034447E">
        <w:rPr>
          <w:rFonts w:ascii="Calibri" w:hAnsi="Calibri"/>
          <w:szCs w:val="22"/>
        </w:rPr>
        <w:t>Entwicklung von Bewegungs- und Ernährungskonzepten für Schulen/Kindergärten. Beratung von Kindergärtnern, Lehrern. Ernährungsberatungen mit Familien. Spezialisierung im Studium (Diplomarbeitsthema: Die Anwendbarkeit des Konzeptes Personal Training auf die Zielgruppe Kinder und Jugendliche) auf die Zielgruppe Kinder/Jugendliche. Betreuende Tätigkeiten in Jugendzentren, u.a. in sozialen Brennpunkten. Praktischer Einsatz der Zauberei als Zugang zu jugendlichen und Kindern und auch Erwachsenen. Zauberkunst als emotionaler Eisbrecher. Durchführung von Sport- und Bewegungskursen mit Kindern/Jugendlichen.</w:t>
      </w:r>
    </w:p>
    <w:p w:rsidR="0034447E" w:rsidRPr="0034447E" w:rsidRDefault="0034447E" w:rsidP="0034447E">
      <w:pPr>
        <w:jc w:val="both"/>
        <w:rPr>
          <w:rFonts w:ascii="Calibri" w:hAnsi="Calibri"/>
          <w:szCs w:val="22"/>
        </w:rPr>
      </w:pPr>
    </w:p>
    <w:p w:rsidR="0034447E" w:rsidRPr="0034447E" w:rsidRDefault="0034447E" w:rsidP="0034447E">
      <w:pPr>
        <w:jc w:val="both"/>
        <w:rPr>
          <w:rFonts w:ascii="Calibri" w:hAnsi="Calibri"/>
          <w:szCs w:val="22"/>
        </w:rPr>
      </w:pPr>
    </w:p>
    <w:bookmarkEnd w:id="0"/>
    <w:p w:rsidR="00722E35" w:rsidRPr="0034447E" w:rsidRDefault="00722E35" w:rsidP="0034447E">
      <w:pPr>
        <w:rPr>
          <w:szCs w:val="22"/>
        </w:rPr>
      </w:pPr>
    </w:p>
    <w:sectPr w:rsidR="00722E35" w:rsidRPr="0034447E" w:rsidSect="00722E35">
      <w:headerReference w:type="default" r:id="rId6"/>
      <w:pgSz w:w="11900" w:h="16840"/>
      <w:pgMar w:top="2761" w:right="1417" w:bottom="168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87A" w:rsidRDefault="006C787A" w:rsidP="00722E35">
      <w:r>
        <w:separator/>
      </w:r>
    </w:p>
  </w:endnote>
  <w:endnote w:type="continuationSeparator" w:id="0">
    <w:p w:rsidR="006C787A" w:rsidRDefault="006C787A" w:rsidP="00722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alaSans">
    <w:altName w:val="Avenir Black"/>
    <w:panose1 w:val="020B0604020202020204"/>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87A" w:rsidRDefault="006C787A" w:rsidP="00722E35">
      <w:r>
        <w:separator/>
      </w:r>
    </w:p>
  </w:footnote>
  <w:footnote w:type="continuationSeparator" w:id="0">
    <w:p w:rsidR="006C787A" w:rsidRDefault="006C787A" w:rsidP="00722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E35" w:rsidRDefault="00722E35">
    <w:pPr>
      <w:pStyle w:val="Kopfzeile"/>
    </w:pPr>
    <w:r>
      <w:rPr>
        <w:noProof/>
      </w:rPr>
      <w:drawing>
        <wp:anchor distT="0" distB="0" distL="114300" distR="114300" simplePos="0" relativeHeight="251658240" behindDoc="1" locked="0" layoutInCell="1" allowOverlap="1">
          <wp:simplePos x="0" y="0"/>
          <wp:positionH relativeFrom="page">
            <wp:align>center</wp:align>
          </wp:positionH>
          <wp:positionV relativeFrom="page">
            <wp:align>top</wp:align>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0417_Kris_Briefbogen_rz.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35"/>
    <w:rsid w:val="0034447E"/>
    <w:rsid w:val="006C787A"/>
    <w:rsid w:val="00722E35"/>
    <w:rsid w:val="008D0869"/>
    <w:rsid w:val="00AB38A0"/>
    <w:rsid w:val="00BD20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E25C6081-F85C-3B40-90D4-F37C3D3D0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34447E"/>
    <w:pPr>
      <w:spacing w:line="260" w:lineRule="exact"/>
    </w:pPr>
    <w:rPr>
      <w:rFonts w:ascii="ScalaSans" w:eastAsia="Cambria" w:hAnsi="ScalaSans" w:cs="Times New Roman"/>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E35"/>
    <w:pPr>
      <w:tabs>
        <w:tab w:val="center" w:pos="4536"/>
        <w:tab w:val="right" w:pos="9072"/>
      </w:tabs>
      <w:spacing w:line="240" w:lineRule="auto"/>
    </w:pPr>
    <w:rPr>
      <w:rFonts w:asciiTheme="minorHAnsi" w:eastAsiaTheme="minorHAnsi" w:hAnsiTheme="minorHAnsi" w:cstheme="minorBidi"/>
      <w:sz w:val="24"/>
    </w:rPr>
  </w:style>
  <w:style w:type="character" w:customStyle="1" w:styleId="KopfzeileZchn">
    <w:name w:val="Kopfzeile Zchn"/>
    <w:basedOn w:val="Absatz-Standardschriftart"/>
    <w:link w:val="Kopfzeile"/>
    <w:uiPriority w:val="99"/>
    <w:rsid w:val="00722E35"/>
  </w:style>
  <w:style w:type="paragraph" w:styleId="Fuzeile">
    <w:name w:val="footer"/>
    <w:basedOn w:val="Standard"/>
    <w:link w:val="FuzeileZchn"/>
    <w:uiPriority w:val="99"/>
    <w:unhideWhenUsed/>
    <w:rsid w:val="00722E35"/>
    <w:pPr>
      <w:tabs>
        <w:tab w:val="center" w:pos="4536"/>
        <w:tab w:val="right" w:pos="9072"/>
      </w:tabs>
    </w:pPr>
  </w:style>
  <w:style w:type="character" w:customStyle="1" w:styleId="FuzeileZchn">
    <w:name w:val="Fußzeile Zchn"/>
    <w:basedOn w:val="Absatz-Standardschriftart"/>
    <w:link w:val="Fuzeile"/>
    <w:uiPriority w:val="99"/>
    <w:rsid w:val="00722E35"/>
  </w:style>
  <w:style w:type="paragraph" w:styleId="StandardWeb">
    <w:name w:val="Normal (Web)"/>
    <w:basedOn w:val="Standard"/>
    <w:uiPriority w:val="99"/>
    <w:semiHidden/>
    <w:unhideWhenUsed/>
    <w:rsid w:val="00722E35"/>
    <w:pPr>
      <w:spacing w:before="100" w:beforeAutospacing="1" w:after="100" w:afterAutospacing="1" w:line="240" w:lineRule="auto"/>
    </w:pPr>
    <w:rPr>
      <w:rFonts w:ascii="Times New Roman" w:eastAsia="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9989168">
      <w:bodyDiv w:val="1"/>
      <w:marLeft w:val="0"/>
      <w:marRight w:val="0"/>
      <w:marTop w:val="0"/>
      <w:marBottom w:val="0"/>
      <w:divBdr>
        <w:top w:val="none" w:sz="0" w:space="0" w:color="auto"/>
        <w:left w:val="none" w:sz="0" w:space="0" w:color="auto"/>
        <w:bottom w:val="none" w:sz="0" w:space="0" w:color="auto"/>
        <w:right w:val="none" w:sz="0" w:space="0" w:color="auto"/>
      </w:divBdr>
      <w:divsChild>
        <w:div w:id="59135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1727</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2</cp:revision>
  <dcterms:created xsi:type="dcterms:W3CDTF">2019-05-13T13:47:00Z</dcterms:created>
  <dcterms:modified xsi:type="dcterms:W3CDTF">2019-05-13T13:47:00Z</dcterms:modified>
</cp:coreProperties>
</file>